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Bahnschrift SemiBold" w:hAnsi="Bahnschrift SemiBold"/>
          <w:b/>
          <w:bCs/>
          <w:sz w:val="32"/>
          <w:szCs w:val="36"/>
        </w:rPr>
      </w:pPr>
      <w:r>
        <w:rPr>
          <w:rFonts w:ascii="Bahnschrift SemiBold" w:hAnsi="Bahnschrift SemiBold"/>
          <w:b/>
          <w:bCs/>
          <w:sz w:val="32"/>
          <w:szCs w:val="36"/>
        </w:rPr>
        <w:t>개인정보</w:t>
      </w:r>
      <w:r>
        <w:rPr>
          <w:rFonts w:ascii="Bahnschrift SemiBold" w:hAnsi="Bahnschrift SemiBold"/>
          <w:b/>
          <w:bCs/>
          <w:sz w:val="32"/>
          <w:szCs w:val="36"/>
        </w:rPr>
        <w:t xml:space="preserve"> </w:t>
      </w:r>
      <w:r>
        <w:rPr>
          <w:rFonts w:ascii="Bahnschrift SemiBold" w:hAnsi="Bahnschrift SemiBold"/>
          <w:b/>
          <w:bCs/>
          <w:sz w:val="32"/>
          <w:szCs w:val="36"/>
        </w:rPr>
        <w:t>국외</w:t>
      </w:r>
      <w:r>
        <w:rPr>
          <w:rFonts w:ascii="Bahnschrift SemiBold" w:hAnsi="Bahnschrift SemiBold"/>
          <w:b/>
          <w:bCs/>
          <w:sz w:val="32"/>
          <w:szCs w:val="36"/>
        </w:rPr>
        <w:t xml:space="preserve"> </w:t>
      </w:r>
      <w:r>
        <w:rPr>
          <w:rFonts w:ascii="Bahnschrift SemiBold" w:hAnsi="Bahnschrift SemiBold"/>
          <w:b/>
          <w:bCs/>
          <w:sz w:val="32"/>
          <w:szCs w:val="36"/>
        </w:rPr>
        <w:t>이전</w:t>
      </w:r>
      <w:r>
        <w:rPr>
          <w:rFonts w:ascii="Bahnschrift SemiBold" w:hAnsi="Bahnschrift SemiBold"/>
          <w:b/>
          <w:bCs/>
          <w:sz w:val="32"/>
          <w:szCs w:val="36"/>
        </w:rPr>
        <w:t xml:space="preserve"> </w:t>
      </w:r>
      <w:r>
        <w:rPr>
          <w:rFonts w:ascii="Bahnschrift SemiBold" w:hAnsi="Bahnschrift SemiBold"/>
          <w:b/>
          <w:bCs/>
          <w:sz w:val="32"/>
          <w:szCs w:val="36"/>
        </w:rPr>
        <w:t>현황</w:t>
      </w:r>
    </w:p>
    <w:tbl>
      <w:tblPr>
        <w:tblStyle w:val="aa"/>
        <w:tblW w:w="15426" w:type="dxa"/>
        <w:tblLook w:val="04A0" w:firstRow="1" w:lastRow="0" w:firstColumn="1" w:lastColumn="0" w:noHBand="0" w:noVBand="1"/>
      </w:tblPr>
      <w:tblGrid>
        <w:gridCol w:w="1640"/>
        <w:gridCol w:w="2085"/>
        <w:gridCol w:w="2756"/>
        <w:gridCol w:w="1260"/>
        <w:gridCol w:w="2035"/>
        <w:gridCol w:w="5650"/>
      </w:tblGrid>
      <w:tr>
        <w:trPr>
          <w:trHeight w:val="675" w:hRule="atLeast"/>
        </w:trPr>
        <w:tc>
          <w:tcPr>
            <w:tcW w:w="1640" w:type="dxa"/>
            <w:shd w:val="clear" w:color="auto" w:fill="D9D9D9" w:themeFill="lt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제공받는 자</w:t>
            </w:r>
          </w:p>
        </w:tc>
        <w:tc>
          <w:tcPr>
            <w:tcW w:w="2085" w:type="dxa"/>
            <w:shd w:val="clear" w:color="auto" w:fill="D9D9D9" w:themeFill="lt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담당부서</w:t>
            </w:r>
          </w:p>
        </w:tc>
        <w:tc>
          <w:tcPr>
            <w:tcW w:w="2756" w:type="dxa"/>
            <w:shd w:val="clear" w:color="auto" w:fill="D9D9D9" w:themeFill="lt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연락처(</w:t>
            </w:r>
            <w:r>
              <w:rPr>
                <w:rFonts w:hint="eastAsia"/>
                <w:b/>
                <w:bCs/>
                <w:sz w:val="18"/>
                <w:szCs w:val="20"/>
              </w:rPr>
              <w:t>이메일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260" w:type="dxa"/>
            <w:shd w:val="clear" w:color="auto" w:fill="D9D9D9" w:themeFill="lt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이전 국가</w:t>
            </w:r>
          </w:p>
        </w:tc>
        <w:tc>
          <w:tcPr>
            <w:tcW w:w="2035" w:type="dxa"/>
            <w:shd w:val="clear" w:color="auto" w:fill="D9D9D9" w:themeFill="lt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이전일시 및 방법</w:t>
            </w:r>
          </w:p>
        </w:tc>
        <w:tc>
          <w:tcPr>
            <w:tcW w:w="5650" w:type="dxa"/>
            <w:shd w:val="clear" w:color="auto" w:fill="D9D9D9" w:themeFill="lt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이전 항목</w:t>
            </w:r>
          </w:p>
        </w:tc>
      </w:tr>
      <w:tr>
        <w:trPr>
          <w:trHeight w:val="1023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Microsoft Corporation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이상욱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kevin@generativelab.co.kr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미국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상담 문의 시</w:t>
            </w:r>
            <w:r>
              <w:rPr>
                <w:sz w:val="18"/>
                <w:szCs w:val="20"/>
              </w:rPr>
              <w:br/>
            </w:r>
            <w:r>
              <w:rPr>
                <w:rFonts w:hint="eastAsia"/>
                <w:sz w:val="18"/>
                <w:szCs w:val="20"/>
              </w:rPr>
              <w:t>API 및 네트워크 이용</w:t>
            </w:r>
          </w:p>
        </w:tc>
        <w:tc>
          <w:tcPr>
            <w:tcW w:w="5650" w:type="dxa"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고객 문의 메시지, 연락처</w:t>
            </w:r>
          </w:p>
        </w:tc>
      </w:tr>
      <w:tr>
        <w:trPr>
          <w:trHeight w:val="345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World First Asia Pte. Ltd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Privacy Office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fldChar w:fldCharType="begin"/>
            </w:r>
            <w:r>
              <w:instrText xml:space="preserve"> HYPERLINK "mailto:RemittancePrivacy@bettrfinancing.com" </w:instrText>
            </w:r>
            <w:r>
              <w:fldChar w:fldCharType="separate"/>
            </w:r>
            <w:r>
              <w:rPr>
                <w:rFonts w:hint="eastAsia"/>
                <w:sz w:val="18"/>
                <w:szCs w:val="20"/>
              </w:rPr>
              <w:t>RemittancePrivacy</w:t>
            </w:r>
            <w:r>
              <w:rPr>
                <w:sz w:val="18"/>
                <w:szCs w:val="20"/>
              </w:rPr>
              <w:br/>
            </w:r>
            <w:r>
              <w:rPr>
                <w:rFonts w:hint="eastAsia"/>
                <w:sz w:val="18"/>
                <w:szCs w:val="20"/>
              </w:rPr>
              <w:t>@bettrfinancing.com</w:t>
            </w:r>
            <w:r>
              <w:rPr>
                <w:rFonts w:hint="eastAsia"/>
                <w:sz w:val="18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싱가포르</w:t>
            </w:r>
          </w:p>
        </w:tc>
        <w:tc>
          <w:tcPr>
            <w:tcW w:w="2035" w:type="dxa"/>
            <w:vMerge w:val="restart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해외송금 신청 시 API 및 전용 네트워크 이용</w:t>
            </w:r>
          </w:p>
        </w:tc>
        <w:tc>
          <w:tcPr>
            <w:tcW w:w="5650" w:type="dxa"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(송금인 정보) 이름, 생년월일, 국적, 신분증 번호, 전화번호, 주소</w:t>
            </w:r>
          </w:p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(수취인 정보) 이름, 수취인 계정(전화번호/이메일)</w:t>
            </w:r>
          </w:p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(거래정보) 송금국가, 수취국가, 송금목적, 수취통화, 수취금액</w:t>
            </w:r>
          </w:p>
        </w:tc>
      </w:tr>
      <w:tr>
        <w:trPr>
          <w:trHeight w:val="329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Tencent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Data Protection Officer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fldChar w:fldCharType="begin"/>
            </w:r>
            <w:r>
              <w:instrText xml:space="preserve"> HYPERLINK "mailto:Wisefx_personaldata@tencent.com" </w:instrText>
            </w:r>
            <w:r>
              <w:fldChar w:fldCharType="separate"/>
            </w:r>
            <w:r>
              <w:rPr>
                <w:sz w:val="18"/>
                <w:szCs w:val="20"/>
              </w:rPr>
              <w:t>W</w:t>
            </w:r>
            <w:r>
              <w:rPr>
                <w:rFonts w:hint="eastAsia"/>
                <w:sz w:val="18"/>
                <w:szCs w:val="20"/>
              </w:rPr>
              <w:t>isefx_personaldata</w:t>
            </w:r>
            <w:r>
              <w:rPr>
                <w:sz w:val="18"/>
                <w:szCs w:val="20"/>
              </w:rPr>
              <w:br/>
            </w:r>
            <w:r>
              <w:rPr>
                <w:rFonts w:hint="eastAsia"/>
                <w:sz w:val="18"/>
                <w:szCs w:val="20"/>
              </w:rPr>
              <w:t>@tencent.com</w:t>
            </w:r>
            <w:r>
              <w:rPr>
                <w:rFonts w:hint="eastAsia"/>
                <w:sz w:val="18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홍콩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50" w:type="dxa"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(송금인 정보) 이름, 생년월일, 국적, 신분증 번호, 주소</w:t>
            </w:r>
          </w:p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(수취인 정보) 이름, 수취인 계정(전화번호)</w:t>
            </w:r>
          </w:p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(거래정보) 송금국가, 수취국가, 송금목적, 수취통화, 수취금액</w:t>
            </w:r>
          </w:p>
        </w:tc>
      </w:tr>
      <w:tr>
        <w:trPr>
          <w:trHeight w:val="329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WESTERN UNION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-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wuprivacy</w:t>
            </w:r>
            <w:r>
              <w:rPr>
                <w:sz w:val="18"/>
                <w:szCs w:val="20"/>
              </w:rPr>
              <w:br/>
            </w:r>
            <w:r>
              <w:rPr>
                <w:rFonts w:hint="eastAsia"/>
                <w:sz w:val="18"/>
                <w:szCs w:val="20"/>
              </w:rPr>
              <w:t>@weternunion.com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미국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50" w:type="dxa"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(송금인 정보) 이름, 생년월일, 국적, 신분증 번호, 출생국가, 주소, 송금은행, 계좌번호</w:t>
            </w:r>
          </w:p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(수취인 정보) 이름, 수취은행, 계좌번호(계좌이체의 경우)</w:t>
            </w:r>
          </w:p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(거래정보) 송금국가, 수취국가, 송금목적, 수취통화, 수취금액</w:t>
            </w:r>
          </w:p>
        </w:tc>
      </w:tr>
      <w:tr>
        <w:trPr>
          <w:trHeight w:val="329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Thunes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Data </w:t>
            </w:r>
            <w:r>
              <w:rPr>
                <w:sz w:val="18"/>
                <w:szCs w:val="20"/>
              </w:rPr>
              <w:t>protection</w:t>
            </w:r>
            <w:r>
              <w:rPr>
                <w:rFonts w:hint="eastAsia"/>
                <w:sz w:val="18"/>
                <w:szCs w:val="20"/>
              </w:rPr>
              <w:t xml:space="preserve"> officer: Lilian Ogideh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"mailto:dpo@thunes.com" </w:instrText>
            </w:r>
            <w:r>
              <w:fldChar w:fldCharType="separate"/>
            </w:r>
            <w:r>
              <w:rPr>
                <w:rFonts w:hint="eastAsia"/>
                <w:sz w:val="18"/>
                <w:szCs w:val="18"/>
              </w:rPr>
              <w:t>dpo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@thunes.com</w:t>
            </w:r>
            <w:r>
              <w:rPr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아일랜드,</w:t>
            </w:r>
          </w:p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룩셈부르크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50" w:type="dxa"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(송금인 정보) 이름, 생년월일, 국적, 신분증 번호, 출생국가, 주소</w:t>
            </w:r>
          </w:p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(수취인 정보) 이름, 전화번호, 수취은행, 계좌번호(계좌이체의 경우), 수취인 계정번호(</w:t>
            </w:r>
            <w:r>
              <w:rPr>
                <w:rFonts w:hint="eastAsia"/>
                <w:sz w:val="18"/>
                <w:szCs w:val="20"/>
              </w:rPr>
              <w:t>월렛이체의</w:t>
            </w:r>
            <w:r>
              <w:rPr>
                <w:rFonts w:hint="eastAsia"/>
                <w:sz w:val="18"/>
                <w:szCs w:val="20"/>
              </w:rPr>
              <w:t xml:space="preserve"> 경우)</w:t>
            </w:r>
          </w:p>
          <w:p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(거래정보) 송금국가, 수취국가, 송금목적, 수취통화, 수취금액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Bahnschrift SemiBold">
    <w:panose1 w:val="020B0502FFFFFFFFFFFF"/>
    <w:family w:val="swiss"/>
    <w:charset w:val="00"/>
    <w:notTrueType w:val="false"/>
    <w:pitch w:val="variable"/>
    <w:sig w:usb0="A00002C7" w:usb1="00000002" w:usb2="00000000" w:usb3="00000000" w:csb0="0000019F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0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table" w:styleId="aa">
    <w:name w:val="Table Grid"/>
    <w:uiPriority w:val="39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basedOn w:val="a0"/>
    <w:unhideWhenUsed/>
    <w:rPr>
      <w:color w:val="467886"/>
      <w:u w:val="single" w:color="auto"/>
    </w:rPr>
  </w:style>
  <w:style w:type="character" w:styleId="ac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character" w:styleId="ad">
    <w:name w:val="FollowedHyperlink"/>
    <w:uiPriority w:val="99"/>
    <w:basedOn w:val="a0"/>
    <w:semiHidden/>
    <w:unhideWhenUsed/>
    <w:rPr>
      <w:color w:val="96607D"/>
      <w:u w:val="single" w:color="auto"/>
    </w:rPr>
  </w:style>
  <w:style w:type="character" w:styleId="ae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f">
    <w:name w:val="annotation text"/>
    <w:uiPriority w:val="99"/>
    <w:basedOn w:val="a"/>
    <w:link w:val="Char3"/>
    <w:semiHidden/>
    <w:unhideWhenUsed/>
  </w:style>
  <w:style w:type="character" w:customStyle="1" w:styleId="Char3">
    <w:name w:val="메모 텍스트 Char"/>
    <w:uiPriority w:val="99"/>
    <w:basedOn w:val="a0"/>
    <w:link w:val="af"/>
    <w:semiHidden/>
  </w:style>
  <w:style w:type="paragraph" w:styleId="af0">
    <w:name w:val="annotation subject"/>
    <w:uiPriority w:val="99"/>
    <w:basedOn w:val="af"/>
    <w:next w:val="af"/>
    <w:link w:val="Char4"/>
    <w:semiHidden/>
    <w:unhideWhenUsed/>
    <w:rPr>
      <w:b/>
      <w:bCs/>
    </w:rPr>
  </w:style>
  <w:style w:type="character" w:customStyle="1" w:styleId="Char4">
    <w:name w:val="메모 주제 Char"/>
    <w:uiPriority w:val="99"/>
    <w:basedOn w:val="Char3"/>
    <w:link w:val="af0"/>
    <w:semiHidden/>
    <w:rPr>
      <w:b/>
      <w:bCs/>
    </w:rPr>
  </w:style>
  <w:style w:type="paragraph" w:styleId="af1">
    <w:name w:val="header"/>
    <w:uiPriority w:val="99"/>
    <w:basedOn w:val="a"/>
    <w:link w:val="Char5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5">
    <w:name w:val="머리글 Char"/>
    <w:uiPriority w:val="99"/>
    <w:basedOn w:val="a0"/>
    <w:link w:val="af1"/>
  </w:style>
  <w:style w:type="paragraph" w:styleId="af2">
    <w:name w:val="footer"/>
    <w:uiPriority w:val="99"/>
    <w:basedOn w:val="a"/>
    <w:link w:val="Char6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6">
    <w:name w:val="바닥글 Char"/>
    <w:uiPriority w:val="99"/>
    <w:basedOn w:val="a0"/>
    <w:link w:val="af2"/>
  </w:style>
  <w:style w:type="paragraph" w:styleId="af3">
    <w:name w:val="Revision"/>
    <w:uiPriority w:val="99"/>
    <w:hidden/>
    <w:semiHidden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DOYEON</dc:creator>
  <cp:keywords/>
  <dc:description/>
  <cp:lastModifiedBy>KELLY</cp:lastModifiedBy>
  <cp:revision>1</cp:revision>
  <dcterms:created xsi:type="dcterms:W3CDTF">2026-02-04T01:32:00Z</dcterms:created>
  <dcterms:modified xsi:type="dcterms:W3CDTF">2026-02-20T01:35:51Z</dcterms:modified>
  <cp:version>1100.0100.01</cp:version>
</cp:coreProperties>
</file>